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8DA3F9" w14:textId="77777777" w:rsidR="00753E88" w:rsidRDefault="00EC7EB5">
      <w:pPr>
        <w:pStyle w:val="normal0"/>
        <w:jc w:val="center"/>
      </w:pPr>
      <w:r>
        <w:rPr>
          <w:b/>
          <w:sz w:val="28"/>
          <w:szCs w:val="28"/>
          <w:u w:val="single"/>
        </w:rPr>
        <w:t xml:space="preserve">MISSION STATEMENT of the </w:t>
      </w:r>
    </w:p>
    <w:p w14:paraId="2BD85682" w14:textId="77777777" w:rsidR="00753E88" w:rsidRDefault="00EC7EB5">
      <w:pPr>
        <w:pStyle w:val="normal0"/>
        <w:jc w:val="center"/>
      </w:pPr>
      <w:r>
        <w:rPr>
          <w:b/>
          <w:sz w:val="28"/>
          <w:szCs w:val="28"/>
          <w:u w:val="single"/>
        </w:rPr>
        <w:t>SAND CREEK ATHLETIC BOOSTER CLUB</w:t>
      </w:r>
    </w:p>
    <w:p w14:paraId="257B84E8" w14:textId="77777777" w:rsidR="00753E88" w:rsidRDefault="00753E88">
      <w:pPr>
        <w:pStyle w:val="normal0"/>
      </w:pPr>
    </w:p>
    <w:p w14:paraId="0EA67D4B" w14:textId="77777777" w:rsidR="00753E88" w:rsidRDefault="00EC7EB5">
      <w:pPr>
        <w:pStyle w:val="normal0"/>
      </w:pPr>
      <w:r>
        <w:rPr>
          <w:sz w:val="28"/>
          <w:szCs w:val="28"/>
        </w:rPr>
        <w:t>The mission of the Sand Creek Athletic Booster Club is to promote and support all Scorpion student athletes and sports programs.  We strive to support through positive parent and community involvement in order to give every student athlete a positive experience in athletics.   The SCABC raises money through different events throughout the year to promote our school spirit and sports programs</w:t>
      </w:r>
      <w:proofErr w:type="gramStart"/>
      <w:r>
        <w:rPr>
          <w:sz w:val="28"/>
          <w:szCs w:val="28"/>
        </w:rPr>
        <w:t>;</w:t>
      </w:r>
      <w:proofErr w:type="gramEnd"/>
      <w:r>
        <w:rPr>
          <w:sz w:val="28"/>
          <w:szCs w:val="28"/>
        </w:rPr>
        <w:t xml:space="preserve"> to contribute to the spirit and enthusiasm of Sand Creek High School and the community at large.  We seek to maintain the rich tradition and history of excellence in both academics and athletics at Sand Creek High School.</w:t>
      </w:r>
    </w:p>
    <w:p w14:paraId="242164E3" w14:textId="77777777" w:rsidR="00753E88" w:rsidRDefault="00753E88">
      <w:pPr>
        <w:pStyle w:val="normal0"/>
      </w:pPr>
    </w:p>
    <w:p w14:paraId="30282C9C" w14:textId="77777777" w:rsidR="00753E88" w:rsidRDefault="00753E88">
      <w:pPr>
        <w:pStyle w:val="normal0"/>
      </w:pPr>
    </w:p>
    <w:p w14:paraId="104435D7" w14:textId="77777777" w:rsidR="00753E88" w:rsidRDefault="00EC7EB5">
      <w:pPr>
        <w:pStyle w:val="normal0"/>
        <w:jc w:val="center"/>
      </w:pPr>
      <w:r>
        <w:rPr>
          <w:b/>
          <w:sz w:val="28"/>
          <w:szCs w:val="28"/>
          <w:u w:val="single"/>
        </w:rPr>
        <w:t xml:space="preserve">PURPOSE </w:t>
      </w:r>
    </w:p>
    <w:p w14:paraId="23D2326D" w14:textId="77777777" w:rsidR="00753E88" w:rsidRDefault="00753E88">
      <w:pPr>
        <w:pStyle w:val="normal0"/>
        <w:jc w:val="center"/>
      </w:pPr>
    </w:p>
    <w:p w14:paraId="51E557B6" w14:textId="77777777" w:rsidR="00753E88" w:rsidRDefault="00EC7EB5">
      <w:pPr>
        <w:pStyle w:val="normal0"/>
      </w:pPr>
      <w:r>
        <w:rPr>
          <w:sz w:val="28"/>
          <w:szCs w:val="28"/>
        </w:rPr>
        <w:t xml:space="preserve">The name of the organization is Sand Creek Athletic Booster Club.  The organization is organized in accordance with the Colorado Revised Nonprofit Corporation Act, as amended.  The organization has not been formed for the making of any profit, or personal financial gain.  The assets and income of the organization shall not be distributable to, or benefit the trustees or officers or other individuals. The assets and income shall only be used to promote corporate purposes as described below.  Nothing contained herein, however, shall be deemed to prohibit the payment of reasonable compensation to employees and independent contractors for services provided for the benefit of the organization.  This organization shall not carry on any other activities not </w:t>
      </w:r>
      <w:proofErr w:type="gramStart"/>
      <w:r>
        <w:rPr>
          <w:sz w:val="28"/>
          <w:szCs w:val="28"/>
        </w:rPr>
        <w:t>permitted to be carried</w:t>
      </w:r>
      <w:proofErr w:type="gramEnd"/>
      <w:r>
        <w:rPr>
          <w:sz w:val="28"/>
          <w:szCs w:val="28"/>
        </w:rPr>
        <w:t xml:space="preserve"> on by an organization exempt from federal income tax.  The organization shall not endorse, contribute to, work for, or otherwise support (or oppose) a candidate for public office.  The organization is organized exclusively for purpose subsequent to section 501(c)(3) of the Internal Revenue Code.  </w:t>
      </w:r>
    </w:p>
    <w:p w14:paraId="6662D255" w14:textId="77777777" w:rsidR="00753E88" w:rsidRDefault="00753E88">
      <w:pPr>
        <w:pStyle w:val="normal0"/>
      </w:pPr>
    </w:p>
    <w:p w14:paraId="782BF253" w14:textId="77777777" w:rsidR="00753E88" w:rsidRDefault="00753E88">
      <w:pPr>
        <w:pStyle w:val="normal0"/>
      </w:pPr>
    </w:p>
    <w:p w14:paraId="48FC4620" w14:textId="77777777" w:rsidR="00753E88" w:rsidRDefault="00EC7EB5">
      <w:pPr>
        <w:pStyle w:val="normal0"/>
        <w:jc w:val="center"/>
      </w:pPr>
      <w:r>
        <w:rPr>
          <w:b/>
          <w:sz w:val="28"/>
          <w:szCs w:val="28"/>
        </w:rPr>
        <w:t xml:space="preserve">BYLAWS </w:t>
      </w:r>
      <w:proofErr w:type="gramStart"/>
      <w:r>
        <w:rPr>
          <w:b/>
          <w:sz w:val="28"/>
          <w:szCs w:val="28"/>
        </w:rPr>
        <w:t>OF</w:t>
      </w:r>
      <w:proofErr w:type="gramEnd"/>
      <w:r>
        <w:rPr>
          <w:b/>
          <w:sz w:val="28"/>
          <w:szCs w:val="28"/>
        </w:rPr>
        <w:t xml:space="preserve"> </w:t>
      </w:r>
    </w:p>
    <w:p w14:paraId="111B09BA" w14:textId="77777777" w:rsidR="00753E88" w:rsidRDefault="00EC7EB5">
      <w:pPr>
        <w:pStyle w:val="normal0"/>
        <w:jc w:val="center"/>
      </w:pPr>
      <w:r>
        <w:rPr>
          <w:b/>
          <w:sz w:val="28"/>
          <w:szCs w:val="28"/>
        </w:rPr>
        <w:t>SAND CREEK HIGH SCHOOL ATHLETIC BOOSTER CLUB</w:t>
      </w:r>
    </w:p>
    <w:p w14:paraId="5550DEB7" w14:textId="77777777" w:rsidR="00753E88" w:rsidRDefault="00753E88">
      <w:pPr>
        <w:pStyle w:val="normal0"/>
        <w:jc w:val="center"/>
      </w:pPr>
    </w:p>
    <w:p w14:paraId="1A7CEA86" w14:textId="77777777" w:rsidR="00753E88" w:rsidRDefault="00EC7EB5">
      <w:pPr>
        <w:pStyle w:val="normal0"/>
        <w:jc w:val="center"/>
      </w:pPr>
      <w:r>
        <w:rPr>
          <w:b/>
          <w:sz w:val="28"/>
          <w:szCs w:val="28"/>
          <w:u w:val="single"/>
        </w:rPr>
        <w:lastRenderedPageBreak/>
        <w:t>ARTICLE I</w:t>
      </w:r>
    </w:p>
    <w:p w14:paraId="453DDA91" w14:textId="77777777" w:rsidR="00753E88" w:rsidRDefault="00EC7EB5">
      <w:pPr>
        <w:pStyle w:val="normal0"/>
        <w:jc w:val="center"/>
      </w:pPr>
      <w:r>
        <w:rPr>
          <w:b/>
          <w:sz w:val="28"/>
          <w:szCs w:val="28"/>
        </w:rPr>
        <w:t>OFFICERS</w:t>
      </w:r>
    </w:p>
    <w:p w14:paraId="70F6B5E1" w14:textId="77777777" w:rsidR="00753E88" w:rsidRDefault="00753E88">
      <w:pPr>
        <w:pStyle w:val="normal0"/>
      </w:pPr>
    </w:p>
    <w:p w14:paraId="43AC6456" w14:textId="77777777" w:rsidR="00753E88" w:rsidRDefault="00EC7EB5">
      <w:pPr>
        <w:pStyle w:val="normal0"/>
      </w:pPr>
      <w:r>
        <w:rPr>
          <w:b/>
          <w:sz w:val="28"/>
          <w:szCs w:val="28"/>
        </w:rPr>
        <w:t xml:space="preserve">Section 1 - </w:t>
      </w:r>
      <w:r>
        <w:rPr>
          <w:b/>
          <w:sz w:val="28"/>
          <w:szCs w:val="28"/>
          <w:u w:val="single"/>
        </w:rPr>
        <w:t>Number of Officers</w:t>
      </w:r>
      <w:r>
        <w:rPr>
          <w:sz w:val="28"/>
          <w:szCs w:val="28"/>
        </w:rPr>
        <w:t xml:space="preserve"> - The officers of the organization shall be a President, one or more Vice-President, a Treasurer and a Secretary.  </w:t>
      </w:r>
      <w:proofErr w:type="gramStart"/>
      <w:r>
        <w:rPr>
          <w:sz w:val="28"/>
          <w:szCs w:val="28"/>
        </w:rPr>
        <w:t>Two or more offices may be held by the one person</w:t>
      </w:r>
      <w:proofErr w:type="gramEnd"/>
      <w:r>
        <w:rPr>
          <w:sz w:val="28"/>
          <w:szCs w:val="28"/>
        </w:rPr>
        <w:t>.  The President may not serve concurrently as a Vice President.</w:t>
      </w:r>
    </w:p>
    <w:p w14:paraId="47920AC9" w14:textId="77777777" w:rsidR="00753E88" w:rsidRDefault="00EC7EB5">
      <w:pPr>
        <w:pStyle w:val="normal0"/>
        <w:numPr>
          <w:ilvl w:val="0"/>
          <w:numId w:val="1"/>
        </w:numPr>
        <w:ind w:hanging="360"/>
        <w:contextualSpacing/>
        <w:rPr>
          <w:b/>
          <w:sz w:val="28"/>
          <w:szCs w:val="28"/>
        </w:rPr>
      </w:pPr>
      <w:r>
        <w:rPr>
          <w:b/>
          <w:sz w:val="28"/>
          <w:szCs w:val="28"/>
        </w:rPr>
        <w:t xml:space="preserve">President/Chairman - </w:t>
      </w:r>
      <w:r>
        <w:rPr>
          <w:sz w:val="28"/>
          <w:szCs w:val="28"/>
        </w:rPr>
        <w:t>The President shall be the chief executive officer and shall preside at all meetings.</w:t>
      </w:r>
    </w:p>
    <w:p w14:paraId="48B4AF2A" w14:textId="77777777" w:rsidR="00753E88" w:rsidRDefault="00EC7EB5">
      <w:pPr>
        <w:pStyle w:val="normal0"/>
        <w:numPr>
          <w:ilvl w:val="0"/>
          <w:numId w:val="1"/>
        </w:numPr>
        <w:ind w:hanging="360"/>
        <w:contextualSpacing/>
        <w:rPr>
          <w:b/>
          <w:sz w:val="28"/>
          <w:szCs w:val="28"/>
        </w:rPr>
      </w:pPr>
      <w:r>
        <w:rPr>
          <w:b/>
          <w:sz w:val="28"/>
          <w:szCs w:val="28"/>
        </w:rPr>
        <w:t xml:space="preserve">Vice President - </w:t>
      </w:r>
      <w:r>
        <w:rPr>
          <w:sz w:val="28"/>
          <w:szCs w:val="28"/>
        </w:rPr>
        <w:t>The Vice-President shall perform the duties of the President in the absence of the President and shall assist that office</w:t>
      </w:r>
      <w:r>
        <w:rPr>
          <w:color w:val="00FF00"/>
          <w:sz w:val="28"/>
          <w:szCs w:val="28"/>
        </w:rPr>
        <w:t xml:space="preserve"> </w:t>
      </w:r>
      <w:r>
        <w:rPr>
          <w:sz w:val="28"/>
          <w:szCs w:val="28"/>
        </w:rPr>
        <w:t>in the discharge of its leadership duties.</w:t>
      </w:r>
    </w:p>
    <w:p w14:paraId="56B0B88C" w14:textId="77777777" w:rsidR="00753E88" w:rsidRDefault="00EC7EB5">
      <w:pPr>
        <w:pStyle w:val="normal0"/>
        <w:numPr>
          <w:ilvl w:val="0"/>
          <w:numId w:val="1"/>
        </w:numPr>
        <w:ind w:hanging="360"/>
        <w:contextualSpacing/>
        <w:rPr>
          <w:b/>
          <w:sz w:val="28"/>
          <w:szCs w:val="28"/>
        </w:rPr>
      </w:pPr>
      <w:r>
        <w:rPr>
          <w:b/>
          <w:sz w:val="28"/>
          <w:szCs w:val="28"/>
        </w:rPr>
        <w:t xml:space="preserve">Secretary - </w:t>
      </w:r>
      <w:r>
        <w:rPr>
          <w:sz w:val="28"/>
          <w:szCs w:val="28"/>
        </w:rPr>
        <w:t>The Secretary shall give notice of all meetings, shall keep an accurate list of members and shall have the authority to certify any records, or copies of records, as the official records of the organization.  The Secretary shall maintain the minutes of the Officers and meetings.</w:t>
      </w:r>
    </w:p>
    <w:p w14:paraId="54A4A7FA" w14:textId="77777777" w:rsidR="00753E88" w:rsidRDefault="00EC7EB5">
      <w:pPr>
        <w:pStyle w:val="normal0"/>
        <w:numPr>
          <w:ilvl w:val="0"/>
          <w:numId w:val="1"/>
        </w:numPr>
        <w:ind w:hanging="360"/>
        <w:contextualSpacing/>
        <w:rPr>
          <w:b/>
          <w:sz w:val="28"/>
          <w:szCs w:val="28"/>
        </w:rPr>
      </w:pPr>
      <w:r>
        <w:rPr>
          <w:b/>
          <w:sz w:val="28"/>
          <w:szCs w:val="28"/>
        </w:rPr>
        <w:t xml:space="preserve">Treasurer/CFO - </w:t>
      </w:r>
      <w:r>
        <w:rPr>
          <w:sz w:val="28"/>
          <w:szCs w:val="28"/>
        </w:rPr>
        <w:t xml:space="preserve">The Treasurer shall be responsible for conducting the financial affairs of the organization as directed and authorized by the members, if any, and shall make reports of corporate finances as requested by the Sand Creek High School athletic director. </w:t>
      </w:r>
    </w:p>
    <w:p w14:paraId="4BCD08D9" w14:textId="77777777" w:rsidR="00753E88" w:rsidRDefault="00753E88">
      <w:pPr>
        <w:pStyle w:val="normal0"/>
      </w:pPr>
    </w:p>
    <w:p w14:paraId="13D93D4F" w14:textId="77777777" w:rsidR="00753E88" w:rsidRDefault="00EC7EB5">
      <w:pPr>
        <w:pStyle w:val="normal0"/>
      </w:pPr>
      <w:r>
        <w:rPr>
          <w:b/>
          <w:sz w:val="28"/>
          <w:szCs w:val="28"/>
        </w:rPr>
        <w:t xml:space="preserve">Section 2 - </w:t>
      </w:r>
      <w:r>
        <w:rPr>
          <w:b/>
          <w:sz w:val="28"/>
          <w:szCs w:val="28"/>
          <w:u w:val="single"/>
        </w:rPr>
        <w:t xml:space="preserve">Election and Term of Office - </w:t>
      </w:r>
      <w:proofErr w:type="gramStart"/>
      <w:r>
        <w:rPr>
          <w:sz w:val="28"/>
          <w:szCs w:val="28"/>
        </w:rPr>
        <w:t>The officers shall be elected annually by the members at the first meeting of the school year, immediately following the annual meeting</w:t>
      </w:r>
      <w:proofErr w:type="gramEnd"/>
      <w:r>
        <w:rPr>
          <w:sz w:val="28"/>
          <w:szCs w:val="28"/>
        </w:rPr>
        <w:t>.  Each officer shall serve a one year term or until a successor has been elected and qualified.</w:t>
      </w:r>
    </w:p>
    <w:p w14:paraId="1011B653" w14:textId="77777777" w:rsidR="00753E88" w:rsidRDefault="00753E88">
      <w:pPr>
        <w:pStyle w:val="normal0"/>
      </w:pPr>
    </w:p>
    <w:p w14:paraId="128C5197" w14:textId="77777777" w:rsidR="00753E88" w:rsidRDefault="00EC7EB5">
      <w:pPr>
        <w:pStyle w:val="normal0"/>
      </w:pPr>
      <w:r>
        <w:rPr>
          <w:b/>
          <w:sz w:val="28"/>
          <w:szCs w:val="28"/>
        </w:rPr>
        <w:t xml:space="preserve">Section 3 - Removal or Vacancy - </w:t>
      </w:r>
      <w:r>
        <w:rPr>
          <w:sz w:val="28"/>
          <w:szCs w:val="28"/>
        </w:rPr>
        <w:t xml:space="preserve">The members shall have the power to remove an officer or agent of the organization.  </w:t>
      </w:r>
      <w:proofErr w:type="gramStart"/>
      <w:r>
        <w:rPr>
          <w:sz w:val="28"/>
          <w:szCs w:val="28"/>
        </w:rPr>
        <w:t>Any vacancy that occurs for any reason may be elected by the members filled by an interim member until the position can be filled</w:t>
      </w:r>
      <w:proofErr w:type="gramEnd"/>
      <w:r>
        <w:rPr>
          <w:sz w:val="28"/>
          <w:szCs w:val="28"/>
        </w:rPr>
        <w:t>.</w:t>
      </w:r>
    </w:p>
    <w:p w14:paraId="2C22D39E" w14:textId="77777777" w:rsidR="00753E88" w:rsidRDefault="00753E88">
      <w:pPr>
        <w:pStyle w:val="normal0"/>
      </w:pPr>
    </w:p>
    <w:p w14:paraId="4F1D0BFF" w14:textId="77777777" w:rsidR="00753E88" w:rsidRDefault="00753E88">
      <w:pPr>
        <w:pStyle w:val="normal0"/>
      </w:pPr>
    </w:p>
    <w:p w14:paraId="286206F0" w14:textId="77777777" w:rsidR="00EC7EB5" w:rsidRDefault="00EC7EB5">
      <w:pPr>
        <w:pStyle w:val="normal0"/>
      </w:pPr>
    </w:p>
    <w:p w14:paraId="53B0DBBC" w14:textId="77777777" w:rsidR="00753E88" w:rsidRDefault="00753E88">
      <w:pPr>
        <w:pStyle w:val="normal0"/>
        <w:jc w:val="center"/>
      </w:pPr>
    </w:p>
    <w:p w14:paraId="42EA9E21" w14:textId="77777777" w:rsidR="00753E88" w:rsidRDefault="00753E88">
      <w:pPr>
        <w:pStyle w:val="normal0"/>
        <w:jc w:val="center"/>
      </w:pPr>
    </w:p>
    <w:p w14:paraId="3DC121DE" w14:textId="77777777" w:rsidR="00753E88" w:rsidRDefault="00EC7EB5">
      <w:pPr>
        <w:pStyle w:val="normal0"/>
        <w:jc w:val="center"/>
      </w:pPr>
      <w:r>
        <w:rPr>
          <w:b/>
          <w:sz w:val="28"/>
          <w:szCs w:val="28"/>
          <w:u w:val="single"/>
        </w:rPr>
        <w:lastRenderedPageBreak/>
        <w:t>ARTICLE II</w:t>
      </w:r>
    </w:p>
    <w:p w14:paraId="353D1F3C" w14:textId="77777777" w:rsidR="00753E88" w:rsidRDefault="00EC7EB5">
      <w:pPr>
        <w:pStyle w:val="normal0"/>
        <w:jc w:val="center"/>
      </w:pPr>
      <w:r>
        <w:rPr>
          <w:b/>
          <w:sz w:val="28"/>
          <w:szCs w:val="28"/>
        </w:rPr>
        <w:t>MEMBERSHIP</w:t>
      </w:r>
    </w:p>
    <w:p w14:paraId="04E4159F" w14:textId="77777777" w:rsidR="00753E88" w:rsidRDefault="00753E88">
      <w:pPr>
        <w:pStyle w:val="normal0"/>
        <w:jc w:val="center"/>
      </w:pPr>
    </w:p>
    <w:p w14:paraId="3D1E198D" w14:textId="77777777" w:rsidR="00753E88" w:rsidRDefault="00EC7EB5">
      <w:pPr>
        <w:pStyle w:val="normal0"/>
      </w:pPr>
      <w:r>
        <w:rPr>
          <w:sz w:val="28"/>
          <w:szCs w:val="28"/>
        </w:rPr>
        <w:t>Annual dues will be determined for all members including officers at the May meeting for the following year. (</w:t>
      </w:r>
      <w:proofErr w:type="gramStart"/>
      <w:r>
        <w:rPr>
          <w:sz w:val="28"/>
          <w:szCs w:val="28"/>
        </w:rPr>
        <w:t>2016-2017 school year</w:t>
      </w:r>
      <w:proofErr w:type="gramEnd"/>
      <w:r>
        <w:rPr>
          <w:sz w:val="28"/>
          <w:szCs w:val="28"/>
        </w:rPr>
        <w:t xml:space="preserve"> is $20) </w:t>
      </w:r>
    </w:p>
    <w:p w14:paraId="46C7172E" w14:textId="77777777" w:rsidR="00753E88" w:rsidRDefault="00EC7EB5">
      <w:pPr>
        <w:pStyle w:val="normal0"/>
      </w:pPr>
      <w:r>
        <w:rPr>
          <w:sz w:val="28"/>
          <w:szCs w:val="28"/>
        </w:rPr>
        <w:t>Members shall be respectful and courteous during discussion at the meetings.  Only paid members may vote on the budget, motions and expenditures.</w:t>
      </w:r>
    </w:p>
    <w:p w14:paraId="5ED11B32" w14:textId="77777777" w:rsidR="00753E88" w:rsidRDefault="00753E88">
      <w:pPr>
        <w:pStyle w:val="normal0"/>
        <w:jc w:val="center"/>
      </w:pPr>
    </w:p>
    <w:p w14:paraId="170D450D" w14:textId="77777777" w:rsidR="00753E88" w:rsidRDefault="00753E88">
      <w:pPr>
        <w:pStyle w:val="normal0"/>
        <w:jc w:val="center"/>
      </w:pPr>
    </w:p>
    <w:p w14:paraId="731ECF2C" w14:textId="77777777" w:rsidR="00753E88" w:rsidRDefault="00EC7EB5">
      <w:pPr>
        <w:pStyle w:val="normal0"/>
        <w:jc w:val="center"/>
      </w:pPr>
      <w:r>
        <w:rPr>
          <w:b/>
          <w:sz w:val="28"/>
          <w:szCs w:val="28"/>
          <w:u w:val="single"/>
        </w:rPr>
        <w:t>ARTICLE III</w:t>
      </w:r>
    </w:p>
    <w:p w14:paraId="7FFEC7D0" w14:textId="77777777" w:rsidR="00753E88" w:rsidRDefault="00EC7EB5">
      <w:pPr>
        <w:pStyle w:val="normal0"/>
        <w:jc w:val="center"/>
      </w:pPr>
      <w:r>
        <w:rPr>
          <w:b/>
          <w:sz w:val="28"/>
          <w:szCs w:val="28"/>
        </w:rPr>
        <w:t>MEETINGS</w:t>
      </w:r>
    </w:p>
    <w:p w14:paraId="6C446814" w14:textId="77777777" w:rsidR="00753E88" w:rsidRDefault="00753E88">
      <w:pPr>
        <w:pStyle w:val="normal0"/>
      </w:pPr>
    </w:p>
    <w:p w14:paraId="1759A84D" w14:textId="77777777" w:rsidR="00753E88" w:rsidRDefault="00EC7EB5">
      <w:pPr>
        <w:pStyle w:val="normal0"/>
      </w:pPr>
      <w:r>
        <w:rPr>
          <w:sz w:val="28"/>
          <w:szCs w:val="28"/>
        </w:rPr>
        <w:t xml:space="preserve">Section 1. </w:t>
      </w:r>
      <w:r>
        <w:rPr>
          <w:b/>
          <w:sz w:val="28"/>
          <w:szCs w:val="28"/>
          <w:u w:val="single"/>
        </w:rPr>
        <w:t>Annual Meeting</w:t>
      </w:r>
      <w:r>
        <w:rPr>
          <w:sz w:val="28"/>
          <w:szCs w:val="28"/>
        </w:rPr>
        <w:t xml:space="preserve"> - An annual meeting shall be held once each calendar year for the purpose of electing board members and for the transaction of such other business as may properly come before the meeting.  The annual meeting shall be held at the time and place designated by the Board of Directors from time to time.</w:t>
      </w:r>
    </w:p>
    <w:p w14:paraId="659A4E23" w14:textId="77777777" w:rsidR="00753E88" w:rsidRDefault="00753E88">
      <w:pPr>
        <w:pStyle w:val="normal0"/>
      </w:pPr>
    </w:p>
    <w:p w14:paraId="6BB48F72" w14:textId="77777777" w:rsidR="00753E88" w:rsidRDefault="00EC7EB5">
      <w:pPr>
        <w:pStyle w:val="normal0"/>
      </w:pPr>
      <w:r>
        <w:rPr>
          <w:sz w:val="28"/>
          <w:szCs w:val="28"/>
        </w:rPr>
        <w:t xml:space="preserve">Section 2. </w:t>
      </w:r>
      <w:r>
        <w:rPr>
          <w:b/>
          <w:sz w:val="28"/>
          <w:szCs w:val="28"/>
          <w:u w:val="single"/>
        </w:rPr>
        <w:t xml:space="preserve">Regular Meeting - </w:t>
      </w:r>
      <w:r>
        <w:rPr>
          <w:sz w:val="28"/>
          <w:szCs w:val="28"/>
        </w:rPr>
        <w:t>Hold a regular meeting a minimum of once every quarter or more as needed.</w:t>
      </w:r>
    </w:p>
    <w:p w14:paraId="08EFF67D" w14:textId="77777777" w:rsidR="00753E88" w:rsidRDefault="00753E88">
      <w:pPr>
        <w:pStyle w:val="normal0"/>
      </w:pPr>
    </w:p>
    <w:p w14:paraId="78CFC670" w14:textId="77777777" w:rsidR="00753E88" w:rsidRDefault="00EC7EB5">
      <w:pPr>
        <w:pStyle w:val="normal0"/>
      </w:pPr>
      <w:r>
        <w:rPr>
          <w:sz w:val="28"/>
          <w:szCs w:val="28"/>
        </w:rPr>
        <w:t xml:space="preserve">Section 3: </w:t>
      </w:r>
      <w:r>
        <w:rPr>
          <w:b/>
          <w:sz w:val="28"/>
          <w:szCs w:val="28"/>
          <w:u w:val="single"/>
        </w:rPr>
        <w:t xml:space="preserve">Special Meeting - </w:t>
      </w:r>
      <w:r>
        <w:rPr>
          <w:sz w:val="28"/>
          <w:szCs w:val="28"/>
        </w:rPr>
        <w:t>Special Meetings may be requested by the President.</w:t>
      </w:r>
    </w:p>
    <w:p w14:paraId="55FCBD42" w14:textId="77777777" w:rsidR="00753E88" w:rsidRDefault="00753E88">
      <w:pPr>
        <w:pStyle w:val="normal0"/>
      </w:pPr>
    </w:p>
    <w:p w14:paraId="5BF56F82" w14:textId="77777777" w:rsidR="00753E88" w:rsidRDefault="00EC7EB5">
      <w:pPr>
        <w:pStyle w:val="normal0"/>
      </w:pPr>
      <w:r>
        <w:rPr>
          <w:sz w:val="28"/>
          <w:szCs w:val="28"/>
        </w:rPr>
        <w:t xml:space="preserve">Section 4: </w:t>
      </w:r>
      <w:r>
        <w:rPr>
          <w:b/>
          <w:sz w:val="28"/>
          <w:szCs w:val="28"/>
          <w:u w:val="single"/>
        </w:rPr>
        <w:t>Notice of Meetings</w:t>
      </w:r>
      <w:r>
        <w:rPr>
          <w:sz w:val="28"/>
          <w:szCs w:val="28"/>
        </w:rPr>
        <w:t xml:space="preserve"> - Electronic notification of all meetings shall be provided under this section.  The Notice shall state the place, date and hour of meeting and if for a special meeting, the purpose of the meeting.</w:t>
      </w:r>
    </w:p>
    <w:p w14:paraId="71C3A298" w14:textId="77777777" w:rsidR="00753E88" w:rsidRDefault="00753E88">
      <w:pPr>
        <w:pStyle w:val="normal0"/>
      </w:pPr>
    </w:p>
    <w:p w14:paraId="79418F49" w14:textId="77777777" w:rsidR="00753E88" w:rsidRDefault="00EC7EB5">
      <w:pPr>
        <w:pStyle w:val="normal0"/>
      </w:pPr>
      <w:r>
        <w:rPr>
          <w:sz w:val="28"/>
          <w:szCs w:val="28"/>
        </w:rPr>
        <w:t xml:space="preserve">Section 5: </w:t>
      </w:r>
      <w:r>
        <w:rPr>
          <w:b/>
          <w:sz w:val="28"/>
          <w:szCs w:val="28"/>
          <w:u w:val="single"/>
        </w:rPr>
        <w:t>Place of Meeting</w:t>
      </w:r>
      <w:r>
        <w:rPr>
          <w:sz w:val="28"/>
          <w:szCs w:val="28"/>
        </w:rPr>
        <w:t xml:space="preserve"> - Meetings shall be held at the organization's principal place of business unless otherwise stated in the notice.</w:t>
      </w:r>
    </w:p>
    <w:p w14:paraId="6322DD47" w14:textId="77777777" w:rsidR="00753E88" w:rsidRDefault="00753E88">
      <w:pPr>
        <w:pStyle w:val="normal0"/>
      </w:pPr>
    </w:p>
    <w:p w14:paraId="4B8FCD13" w14:textId="77777777" w:rsidR="00753E88" w:rsidRDefault="00EC7EB5">
      <w:pPr>
        <w:pStyle w:val="normal0"/>
      </w:pPr>
      <w:r>
        <w:rPr>
          <w:sz w:val="28"/>
          <w:szCs w:val="28"/>
        </w:rPr>
        <w:t xml:space="preserve">Section 6: </w:t>
      </w:r>
      <w:r>
        <w:rPr>
          <w:b/>
          <w:sz w:val="28"/>
          <w:szCs w:val="28"/>
          <w:u w:val="single"/>
        </w:rPr>
        <w:t>Quorum</w:t>
      </w:r>
      <w:r>
        <w:rPr>
          <w:sz w:val="28"/>
          <w:szCs w:val="28"/>
        </w:rPr>
        <w:t xml:space="preserve"> - A majority of board members shall constitute a quorum at a meeting.  In the absence of a quorum, a majority of the directors may adjourn the meeting to another time without further notice.  If a quorum is represented at an adjourned meeting, any business may be transacted that might have transacted at the meeting as originally </w:t>
      </w:r>
      <w:r>
        <w:rPr>
          <w:sz w:val="28"/>
          <w:szCs w:val="28"/>
        </w:rPr>
        <w:lastRenderedPageBreak/>
        <w:t>scheduled.  The majority of board of members/officers plus three or more non-board members at a meeting represented by a quorum may continue to transact business until adjournment, even if the withdrawal of some directors results in representation of less than a quorum.</w:t>
      </w:r>
    </w:p>
    <w:p w14:paraId="66BB3B66" w14:textId="77777777" w:rsidR="00753E88" w:rsidRDefault="00753E88">
      <w:pPr>
        <w:pStyle w:val="normal0"/>
      </w:pPr>
    </w:p>
    <w:p w14:paraId="37E2AEAB" w14:textId="77777777" w:rsidR="00753E88" w:rsidRDefault="00EC7EB5">
      <w:pPr>
        <w:pStyle w:val="normal0"/>
      </w:pPr>
      <w:r>
        <w:rPr>
          <w:sz w:val="28"/>
          <w:szCs w:val="28"/>
        </w:rPr>
        <w:t xml:space="preserve">Section 7: </w:t>
      </w:r>
      <w:r>
        <w:rPr>
          <w:b/>
          <w:sz w:val="28"/>
          <w:szCs w:val="28"/>
          <w:u w:val="single"/>
        </w:rPr>
        <w:t>Informal Action</w:t>
      </w:r>
      <w:r>
        <w:rPr>
          <w:sz w:val="28"/>
          <w:szCs w:val="28"/>
        </w:rPr>
        <w:t xml:space="preserve"> - Any action </w:t>
      </w:r>
      <w:proofErr w:type="gramStart"/>
      <w:r>
        <w:rPr>
          <w:sz w:val="28"/>
          <w:szCs w:val="28"/>
        </w:rPr>
        <w:t>required to be taken</w:t>
      </w:r>
      <w:proofErr w:type="gramEnd"/>
      <w:r>
        <w:rPr>
          <w:sz w:val="28"/>
          <w:szCs w:val="28"/>
        </w:rPr>
        <w:t>, or which may be taken, at a meeting, may be taken without a meeting and without prior notice if a consent in writing, setting forth the action so taken is signed by the directors with respect to the subject matter of the vote.</w:t>
      </w:r>
    </w:p>
    <w:p w14:paraId="0E539E35" w14:textId="77777777" w:rsidR="00753E88" w:rsidRDefault="00753E88">
      <w:pPr>
        <w:pStyle w:val="normal0"/>
        <w:jc w:val="center"/>
      </w:pPr>
    </w:p>
    <w:p w14:paraId="38E900B1" w14:textId="77777777" w:rsidR="00753E88" w:rsidRDefault="00753E88">
      <w:pPr>
        <w:pStyle w:val="normal0"/>
        <w:jc w:val="center"/>
      </w:pPr>
    </w:p>
    <w:p w14:paraId="5DCC4AEF" w14:textId="77777777" w:rsidR="00753E88" w:rsidRDefault="00753E88">
      <w:pPr>
        <w:pStyle w:val="normal0"/>
        <w:jc w:val="center"/>
      </w:pPr>
    </w:p>
    <w:p w14:paraId="01639B5A" w14:textId="77777777" w:rsidR="00753E88" w:rsidRDefault="00EC7EB5">
      <w:pPr>
        <w:pStyle w:val="normal0"/>
        <w:jc w:val="center"/>
      </w:pPr>
      <w:r>
        <w:rPr>
          <w:b/>
          <w:sz w:val="28"/>
          <w:szCs w:val="28"/>
          <w:u w:val="single"/>
        </w:rPr>
        <w:t>ARTICLE IV</w:t>
      </w:r>
    </w:p>
    <w:p w14:paraId="654B8E14" w14:textId="77777777" w:rsidR="00753E88" w:rsidRDefault="00EC7EB5">
      <w:pPr>
        <w:pStyle w:val="normal0"/>
        <w:jc w:val="center"/>
      </w:pPr>
      <w:r>
        <w:rPr>
          <w:b/>
          <w:sz w:val="28"/>
          <w:szCs w:val="28"/>
        </w:rPr>
        <w:t>AMENDMENT TO BYLAWS</w:t>
      </w:r>
    </w:p>
    <w:p w14:paraId="1E9692ED" w14:textId="77777777" w:rsidR="00753E88" w:rsidRDefault="00753E88">
      <w:pPr>
        <w:pStyle w:val="normal0"/>
      </w:pPr>
    </w:p>
    <w:p w14:paraId="118F3E21" w14:textId="77777777" w:rsidR="00753E88" w:rsidRDefault="00EC7EB5">
      <w:pPr>
        <w:pStyle w:val="normal0"/>
      </w:pPr>
      <w:r>
        <w:rPr>
          <w:sz w:val="28"/>
          <w:szCs w:val="28"/>
        </w:rPr>
        <w:t xml:space="preserve">The bylaws may be amended, altered, or replaced by the members by a majority of a quorum vote at any regular or special meeting.  The text of the proposed change shall be distributed to all board members at least ten (10) days before the meeting.  </w:t>
      </w:r>
      <w:r>
        <w:rPr>
          <w:sz w:val="28"/>
          <w:szCs w:val="28"/>
        </w:rPr>
        <w:br/>
        <w:t>The bylaws will be reviewed at the first annual membership meeting yearly.</w:t>
      </w:r>
    </w:p>
    <w:p w14:paraId="3F4F3C06" w14:textId="77777777" w:rsidR="00753E88" w:rsidRDefault="00753E88">
      <w:pPr>
        <w:pStyle w:val="normal0"/>
        <w:jc w:val="center"/>
      </w:pPr>
    </w:p>
    <w:p w14:paraId="5DBE8952" w14:textId="77777777" w:rsidR="00753E88" w:rsidRDefault="00EC7EB5">
      <w:pPr>
        <w:pStyle w:val="normal0"/>
        <w:jc w:val="center"/>
      </w:pPr>
      <w:r>
        <w:rPr>
          <w:b/>
          <w:sz w:val="28"/>
          <w:szCs w:val="28"/>
          <w:u w:val="single"/>
        </w:rPr>
        <w:t>ARTICLE V</w:t>
      </w:r>
    </w:p>
    <w:p w14:paraId="71A6F224" w14:textId="77777777" w:rsidR="00753E88" w:rsidRDefault="00EC7EB5">
      <w:pPr>
        <w:pStyle w:val="normal0"/>
        <w:jc w:val="center"/>
      </w:pPr>
      <w:r>
        <w:rPr>
          <w:b/>
          <w:sz w:val="28"/>
          <w:szCs w:val="28"/>
        </w:rPr>
        <w:t>INDEMNIFICATION</w:t>
      </w:r>
    </w:p>
    <w:p w14:paraId="2CA449BD" w14:textId="77777777" w:rsidR="00753E88" w:rsidRDefault="00753E88">
      <w:pPr>
        <w:pStyle w:val="normal0"/>
        <w:jc w:val="center"/>
      </w:pPr>
    </w:p>
    <w:p w14:paraId="35AD9879" w14:textId="77777777" w:rsidR="00753E88" w:rsidRDefault="00EC7EB5">
      <w:pPr>
        <w:pStyle w:val="normal0"/>
      </w:pPr>
      <w:r>
        <w:rPr>
          <w:sz w:val="28"/>
          <w:szCs w:val="28"/>
        </w:rPr>
        <w:t>Any officer who is involved in litigation by reason of his or her position as an officer of this organization shall be indemnified and held harmless by the organization to the fullest extent authorized by law as it now exists or may subsequently be amended (but, in the case of any such amendment, only to the extent that such amendment permits the organization to provide broader indemnification rights).</w:t>
      </w:r>
    </w:p>
    <w:p w14:paraId="5FBF385D" w14:textId="77777777" w:rsidR="00753E88" w:rsidRDefault="00753E88">
      <w:pPr>
        <w:pStyle w:val="normal0"/>
      </w:pPr>
    </w:p>
    <w:p w14:paraId="45E242E4" w14:textId="77777777" w:rsidR="00753E88" w:rsidRDefault="00753E88">
      <w:pPr>
        <w:pStyle w:val="normal0"/>
      </w:pPr>
    </w:p>
    <w:p w14:paraId="142D0F61" w14:textId="77777777" w:rsidR="00EC7EB5" w:rsidRDefault="00EC7EB5">
      <w:pPr>
        <w:pStyle w:val="normal0"/>
      </w:pPr>
    </w:p>
    <w:p w14:paraId="1FB3BAF5" w14:textId="77777777" w:rsidR="00EC7EB5" w:rsidRDefault="00EC7EB5">
      <w:pPr>
        <w:pStyle w:val="normal0"/>
      </w:pPr>
    </w:p>
    <w:p w14:paraId="4D17FDC1" w14:textId="77777777" w:rsidR="00EC7EB5" w:rsidRDefault="00EC7EB5">
      <w:pPr>
        <w:pStyle w:val="normal0"/>
      </w:pPr>
    </w:p>
    <w:p w14:paraId="2C6EAA29" w14:textId="77777777" w:rsidR="00EC7EB5" w:rsidRDefault="00EC7EB5">
      <w:pPr>
        <w:pStyle w:val="normal0"/>
      </w:pPr>
    </w:p>
    <w:p w14:paraId="2C82A097" w14:textId="77777777" w:rsidR="00753E88" w:rsidRDefault="00753E88">
      <w:pPr>
        <w:pStyle w:val="normal0"/>
      </w:pPr>
    </w:p>
    <w:p w14:paraId="2A579573" w14:textId="77777777" w:rsidR="00753E88" w:rsidRDefault="00753E88">
      <w:pPr>
        <w:pStyle w:val="normal0"/>
      </w:pPr>
    </w:p>
    <w:p w14:paraId="7D0D3963" w14:textId="77777777" w:rsidR="00753E88" w:rsidRDefault="00EC7EB5">
      <w:pPr>
        <w:pStyle w:val="normal0"/>
        <w:jc w:val="center"/>
      </w:pPr>
      <w:r>
        <w:rPr>
          <w:b/>
          <w:sz w:val="28"/>
          <w:szCs w:val="28"/>
          <w:u w:val="single"/>
        </w:rPr>
        <w:lastRenderedPageBreak/>
        <w:t>ARTICLE VI</w:t>
      </w:r>
    </w:p>
    <w:p w14:paraId="7F5F7848" w14:textId="77777777" w:rsidR="00753E88" w:rsidRDefault="00EC7EB5">
      <w:pPr>
        <w:pStyle w:val="normal0"/>
        <w:jc w:val="center"/>
      </w:pPr>
      <w:r>
        <w:rPr>
          <w:b/>
          <w:sz w:val="28"/>
          <w:szCs w:val="28"/>
        </w:rPr>
        <w:t>DISSOLUTION</w:t>
      </w:r>
    </w:p>
    <w:p w14:paraId="0C9662F6" w14:textId="77777777" w:rsidR="00753E88" w:rsidRDefault="00753E88">
      <w:pPr>
        <w:pStyle w:val="normal0"/>
        <w:jc w:val="center"/>
      </w:pPr>
    </w:p>
    <w:p w14:paraId="005F3423" w14:textId="77777777" w:rsidR="00753E88" w:rsidRDefault="00EC7EB5">
      <w:pPr>
        <w:pStyle w:val="normal0"/>
      </w:pPr>
      <w:r>
        <w:rPr>
          <w:sz w:val="28"/>
          <w:szCs w:val="28"/>
        </w:rPr>
        <w:t>The organization may be dissolved only with the authorization of its members given at a special meeting called for that purpose, and with the subsequent approval by no less than two-thirds (⅔) vote of the members.  In the event of the dissolution of the organization, the assets shall be applied and distributed as follows:</w:t>
      </w:r>
    </w:p>
    <w:p w14:paraId="5F5FE21A" w14:textId="77777777" w:rsidR="00753E88" w:rsidRDefault="00753E88">
      <w:pPr>
        <w:pStyle w:val="normal0"/>
      </w:pPr>
    </w:p>
    <w:p w14:paraId="7C71F2E8" w14:textId="77777777" w:rsidR="00753E88" w:rsidRDefault="00EC7EB5">
      <w:pPr>
        <w:pStyle w:val="normal0"/>
      </w:pPr>
      <w:r>
        <w:rPr>
          <w:sz w:val="28"/>
          <w:szCs w:val="28"/>
        </w:rPr>
        <w:t>All liabilities and obligations shall be paid, satisfied and discharged, or adequate provisions shall be made therefore.  Assets not held upon a condition requiring return, transfer, or conveyance to any other organization or individual shall be distributed, transferred, or conveyed, in trust or otherwise, to charitable and educational organization, organized under Section 501(c)(3) of the Internal Revenue Code of 1986, as amended, of a similar or like nature to this organization, as determined by the members.</w:t>
      </w:r>
    </w:p>
    <w:p w14:paraId="3A80B959" w14:textId="77777777" w:rsidR="00753E88" w:rsidRDefault="00753E88">
      <w:pPr>
        <w:pStyle w:val="normal0"/>
      </w:pPr>
    </w:p>
    <w:p w14:paraId="775369F7" w14:textId="77777777" w:rsidR="00753E88" w:rsidRDefault="00753E88">
      <w:pPr>
        <w:pStyle w:val="normal0"/>
      </w:pPr>
    </w:p>
    <w:p w14:paraId="56151261" w14:textId="77777777" w:rsidR="00753E88" w:rsidRDefault="00753E88">
      <w:pPr>
        <w:pStyle w:val="normal0"/>
      </w:pPr>
    </w:p>
    <w:p w14:paraId="016EF194" w14:textId="77777777" w:rsidR="00753E88" w:rsidRDefault="00753E88">
      <w:pPr>
        <w:pStyle w:val="normal0"/>
      </w:pPr>
    </w:p>
    <w:p w14:paraId="1836622E" w14:textId="77777777" w:rsidR="00753E88" w:rsidRDefault="00EC7EB5">
      <w:pPr>
        <w:pStyle w:val="normal0"/>
        <w:jc w:val="center"/>
      </w:pPr>
      <w:r>
        <w:rPr>
          <w:b/>
          <w:sz w:val="28"/>
          <w:szCs w:val="28"/>
          <w:u w:val="single"/>
        </w:rPr>
        <w:t>CERTIFICATION</w:t>
      </w:r>
    </w:p>
    <w:p w14:paraId="79614704" w14:textId="77777777" w:rsidR="00753E88" w:rsidRDefault="00753E88">
      <w:pPr>
        <w:pStyle w:val="normal0"/>
        <w:jc w:val="center"/>
      </w:pPr>
    </w:p>
    <w:p w14:paraId="23EE54A9" w14:textId="77777777" w:rsidR="00753E88" w:rsidRDefault="00EC7EB5">
      <w:pPr>
        <w:pStyle w:val="normal0"/>
      </w:pPr>
      <w:r>
        <w:rPr>
          <w:sz w:val="28"/>
          <w:szCs w:val="28"/>
        </w:rPr>
        <w:t>Joanie Chapman, President &amp; secretary of Sand Creek Athletic Booster Club and Jennifer Brown, Vice-President &amp; Treasurer of Sand Creek Athletic Booster Club certify that the foregoing is a true and correct copy of the bylaws of the above named organization, duly adopted by the initial members on September 22, 2016.</w:t>
      </w:r>
    </w:p>
    <w:p w14:paraId="09329E5B" w14:textId="77777777" w:rsidR="00753E88" w:rsidRDefault="00753E88">
      <w:pPr>
        <w:pStyle w:val="normal0"/>
      </w:pPr>
    </w:p>
    <w:p w14:paraId="75F1BD0E" w14:textId="77777777" w:rsidR="00753E88" w:rsidRDefault="00EC7EB5">
      <w:pPr>
        <w:pStyle w:val="normal0"/>
      </w:pPr>
      <w:r>
        <w:rPr>
          <w:sz w:val="28"/>
          <w:szCs w:val="28"/>
        </w:rPr>
        <w:t>This Non-Profit Bylaws is executed and agreed to by:</w:t>
      </w:r>
    </w:p>
    <w:p w14:paraId="55EEC489" w14:textId="77777777" w:rsidR="00753E88" w:rsidRDefault="00753E88">
      <w:pPr>
        <w:pStyle w:val="normal0"/>
      </w:pPr>
    </w:p>
    <w:p w14:paraId="43F69EC0" w14:textId="77777777" w:rsidR="00753E88" w:rsidRDefault="00753E88">
      <w:pPr>
        <w:pStyle w:val="normal0"/>
      </w:pPr>
    </w:p>
    <w:p w14:paraId="67350390" w14:textId="77777777" w:rsidR="00753E88" w:rsidRDefault="00753E88">
      <w:pPr>
        <w:pStyle w:val="normal0"/>
      </w:pPr>
    </w:p>
    <w:p w14:paraId="77D6A704" w14:textId="77777777" w:rsidR="00753E88" w:rsidRDefault="00EC7EB5">
      <w:pPr>
        <w:pStyle w:val="normal0"/>
      </w:pPr>
      <w:r>
        <w:rPr>
          <w:sz w:val="28"/>
          <w:szCs w:val="28"/>
        </w:rPr>
        <w:t>Joanie Chapman</w:t>
      </w:r>
      <w:r>
        <w:rPr>
          <w:sz w:val="28"/>
          <w:szCs w:val="28"/>
        </w:rPr>
        <w:tab/>
      </w:r>
      <w:r>
        <w:rPr>
          <w:sz w:val="28"/>
          <w:szCs w:val="28"/>
        </w:rPr>
        <w:tab/>
      </w:r>
      <w:r>
        <w:rPr>
          <w:sz w:val="28"/>
          <w:szCs w:val="28"/>
        </w:rPr>
        <w:tab/>
      </w:r>
      <w:r>
        <w:rPr>
          <w:sz w:val="28"/>
          <w:szCs w:val="28"/>
        </w:rPr>
        <w:tab/>
      </w:r>
      <w:r>
        <w:rPr>
          <w:sz w:val="28"/>
          <w:szCs w:val="28"/>
        </w:rPr>
        <w:tab/>
        <w:t>Jennifer Brown</w:t>
      </w:r>
    </w:p>
    <w:p w14:paraId="00D24064" w14:textId="77777777" w:rsidR="008B595E" w:rsidRDefault="008B595E">
      <w:pPr>
        <w:pStyle w:val="normal0"/>
        <w:rPr>
          <w:sz w:val="28"/>
          <w:szCs w:val="28"/>
        </w:rPr>
      </w:pPr>
      <w:hyperlink r:id="rId6">
        <w:r w:rsidR="00EC7EB5">
          <w:rPr>
            <w:color w:val="1155CC"/>
            <w:sz w:val="28"/>
            <w:szCs w:val="28"/>
            <w:u w:val="single"/>
          </w:rPr>
          <w:t>jchapman@d49.org</w:t>
        </w:r>
      </w:hyperlink>
      <w:r w:rsidR="00EC7EB5">
        <w:rPr>
          <w:sz w:val="28"/>
          <w:szCs w:val="28"/>
        </w:rPr>
        <w:tab/>
      </w:r>
      <w:r w:rsidR="00EC7EB5">
        <w:rPr>
          <w:sz w:val="28"/>
          <w:szCs w:val="28"/>
        </w:rPr>
        <w:tab/>
      </w:r>
      <w:r w:rsidR="00EC7EB5">
        <w:rPr>
          <w:sz w:val="28"/>
          <w:szCs w:val="28"/>
        </w:rPr>
        <w:tab/>
      </w:r>
      <w:r w:rsidR="00EC7EB5">
        <w:rPr>
          <w:sz w:val="28"/>
          <w:szCs w:val="28"/>
        </w:rPr>
        <w:tab/>
      </w:r>
      <w:bookmarkStart w:id="0" w:name="_GoBack"/>
      <w:bookmarkEnd w:id="0"/>
      <w:r>
        <w:rPr>
          <w:color w:val="1155CC"/>
          <w:sz w:val="28"/>
          <w:szCs w:val="28"/>
          <w:u w:val="single"/>
        </w:rPr>
        <w:fldChar w:fldCharType="begin"/>
      </w:r>
      <w:r>
        <w:rPr>
          <w:color w:val="1155CC"/>
          <w:sz w:val="28"/>
          <w:szCs w:val="28"/>
          <w:u w:val="single"/>
        </w:rPr>
        <w:instrText xml:space="preserve"> HYPERLINK "mailto:oceanflower3</w:instrText>
      </w:r>
      <w:r>
        <w:rPr>
          <w:sz w:val="28"/>
          <w:szCs w:val="28"/>
        </w:rPr>
        <w:instrText>0@gmail.com</w:instrText>
      </w:r>
      <w:r>
        <w:rPr>
          <w:color w:val="1155CC"/>
          <w:sz w:val="28"/>
          <w:szCs w:val="28"/>
          <w:u w:val="single"/>
        </w:rPr>
        <w:instrText xml:space="preserve">" </w:instrText>
      </w:r>
      <w:r>
        <w:rPr>
          <w:color w:val="1155CC"/>
          <w:sz w:val="28"/>
          <w:szCs w:val="28"/>
          <w:u w:val="single"/>
        </w:rPr>
        <w:fldChar w:fldCharType="separate"/>
      </w:r>
      <w:r w:rsidRPr="00003A34">
        <w:rPr>
          <w:rStyle w:val="Hyperlink"/>
          <w:sz w:val="28"/>
          <w:szCs w:val="28"/>
        </w:rPr>
        <w:t>oceanflower30@gmail.com</w:t>
      </w:r>
      <w:r>
        <w:rPr>
          <w:color w:val="1155CC"/>
          <w:sz w:val="28"/>
          <w:szCs w:val="28"/>
          <w:u w:val="single"/>
        </w:rPr>
        <w:fldChar w:fldCharType="end"/>
      </w:r>
    </w:p>
    <w:p w14:paraId="1CFCDA3A" w14:textId="77777777" w:rsidR="00753E88" w:rsidRDefault="00EC7EB5">
      <w:pPr>
        <w:pStyle w:val="normal0"/>
      </w:pPr>
      <w:r>
        <w:rPr>
          <w:sz w:val="28"/>
          <w:szCs w:val="28"/>
        </w:rPr>
        <w:t>November 29, 2016</w:t>
      </w:r>
      <w:r>
        <w:rPr>
          <w:sz w:val="28"/>
          <w:szCs w:val="28"/>
        </w:rPr>
        <w:tab/>
      </w:r>
      <w:r>
        <w:rPr>
          <w:sz w:val="28"/>
          <w:szCs w:val="28"/>
        </w:rPr>
        <w:tab/>
      </w:r>
      <w:r>
        <w:rPr>
          <w:sz w:val="28"/>
          <w:szCs w:val="28"/>
        </w:rPr>
        <w:tab/>
      </w:r>
      <w:r>
        <w:rPr>
          <w:sz w:val="28"/>
          <w:szCs w:val="28"/>
        </w:rPr>
        <w:tab/>
        <w:t>November 29, 2016</w:t>
      </w:r>
    </w:p>
    <w:p w14:paraId="2B4CA8C2" w14:textId="77777777" w:rsidR="00753E88" w:rsidRDefault="00753E88">
      <w:pPr>
        <w:pStyle w:val="normal0"/>
      </w:pPr>
    </w:p>
    <w:p w14:paraId="36F2D69B" w14:textId="77777777" w:rsidR="00753E88" w:rsidRDefault="00753E88">
      <w:pPr>
        <w:pStyle w:val="normal0"/>
      </w:pPr>
    </w:p>
    <w:p w14:paraId="1D1FDC61" w14:textId="77777777" w:rsidR="00753E88" w:rsidRDefault="00753E88">
      <w:pPr>
        <w:pStyle w:val="normal0"/>
      </w:pPr>
    </w:p>
    <w:sectPr w:rsidR="00753E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602BB"/>
    <w:multiLevelType w:val="multilevel"/>
    <w:tmpl w:val="FEF00C5C"/>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53E88"/>
    <w:rsid w:val="00753E88"/>
    <w:rsid w:val="008B595E"/>
    <w:rsid w:val="00EC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A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8B595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8B59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chapman@d49.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1177</Words>
  <Characters>6712</Characters>
  <Application>Microsoft Macintosh Word</Application>
  <DocSecurity>0</DocSecurity>
  <Lines>55</Lines>
  <Paragraphs>15</Paragraphs>
  <ScaleCrop>false</ScaleCrop>
  <Company>D49</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Joanie Chapman</cp:lastModifiedBy>
  <cp:revision>3</cp:revision>
  <dcterms:created xsi:type="dcterms:W3CDTF">2016-11-27T19:18:00Z</dcterms:created>
  <dcterms:modified xsi:type="dcterms:W3CDTF">2016-12-07T20:47:00Z</dcterms:modified>
</cp:coreProperties>
</file>