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A9BC" w14:textId="46F1DB29" w:rsidR="007D21F5" w:rsidRPr="005D32FD" w:rsidRDefault="007F2E2D">
      <w:pPr>
        <w:rPr>
          <w:b/>
          <w:i/>
        </w:rPr>
      </w:pPr>
      <w:bookmarkStart w:id="0" w:name="_GoBack"/>
      <w:bookmarkEnd w:id="0"/>
      <w:r w:rsidRPr="005D32FD">
        <w:rPr>
          <w:b/>
          <w:i/>
        </w:rPr>
        <w:t>Concurrent Enrollment is a great opportunity for high school students to earn college or vocational credit</w:t>
      </w:r>
      <w:r w:rsidR="005D32FD">
        <w:rPr>
          <w:b/>
          <w:i/>
        </w:rPr>
        <w:t>s</w:t>
      </w:r>
      <w:r w:rsidRPr="005D32FD">
        <w:rPr>
          <w:b/>
          <w:i/>
        </w:rPr>
        <w:t xml:space="preserve"> towards a degree or professional certification while concurrently earning high school credit</w:t>
      </w:r>
      <w:r w:rsidR="005D32FD">
        <w:rPr>
          <w:b/>
          <w:i/>
        </w:rPr>
        <w:t>s</w:t>
      </w:r>
      <w:r w:rsidRPr="005D32FD">
        <w:rPr>
          <w:b/>
          <w:i/>
        </w:rPr>
        <w:t xml:space="preserve"> towards a high school diploma.</w:t>
      </w:r>
    </w:p>
    <w:p w14:paraId="71945D59" w14:textId="77777777" w:rsidR="007F2E2D" w:rsidRDefault="007F2E2D"/>
    <w:p w14:paraId="63CE072E" w14:textId="77777777" w:rsidR="007F2E2D" w:rsidRPr="00DA70C9" w:rsidRDefault="00D37B44">
      <w:pPr>
        <w:rPr>
          <w:b/>
          <w:u w:val="single"/>
        </w:rPr>
      </w:pPr>
      <w:r>
        <w:rPr>
          <w:b/>
          <w:u w:val="single"/>
        </w:rPr>
        <w:t>To Qualify, Please F</w:t>
      </w:r>
      <w:r w:rsidR="007F2E2D" w:rsidRPr="00DA70C9">
        <w:rPr>
          <w:b/>
          <w:u w:val="single"/>
        </w:rPr>
        <w:t>ollo</w:t>
      </w:r>
      <w:r>
        <w:rPr>
          <w:b/>
          <w:u w:val="single"/>
        </w:rPr>
        <w:t>w these S</w:t>
      </w:r>
      <w:r w:rsidR="007F2E2D" w:rsidRPr="00DA70C9">
        <w:rPr>
          <w:b/>
          <w:u w:val="single"/>
        </w:rPr>
        <w:t>teps:</w:t>
      </w:r>
    </w:p>
    <w:p w14:paraId="71F6669F" w14:textId="77777777" w:rsidR="007F2E2D" w:rsidRDefault="007F2E2D"/>
    <w:p w14:paraId="14CBC5B8" w14:textId="77777777" w:rsidR="000D3163" w:rsidRDefault="00D37B44" w:rsidP="000D3163">
      <w:pPr>
        <w:widowControl w:val="0"/>
        <w:autoSpaceDE w:val="0"/>
        <w:autoSpaceDN w:val="0"/>
        <w:adjustRightInd w:val="0"/>
        <w:spacing w:after="240"/>
      </w:pPr>
      <w:proofErr w:type="gramStart"/>
      <w:r>
        <w:rPr>
          <w:b/>
        </w:rPr>
        <w:t xml:space="preserve">1.  </w:t>
      </w:r>
      <w:r w:rsidR="000D3163" w:rsidRPr="000C0106">
        <w:rPr>
          <w:b/>
        </w:rPr>
        <w:t>Apply to PPCC.</w:t>
      </w:r>
      <w:proofErr w:type="gramEnd"/>
      <w:r w:rsidR="000D3163">
        <w:t xml:space="preserve">  This</w:t>
      </w:r>
      <w:r w:rsidR="007F2E2D">
        <w:t xml:space="preserve"> will generate an S Number and student </w:t>
      </w:r>
      <w:r w:rsidR="000D3163">
        <w:t>account password.</w:t>
      </w:r>
      <w:r w:rsidR="000C0106">
        <w:t xml:space="preserve"> Print a copy of your S number.</w:t>
      </w:r>
    </w:p>
    <w:p w14:paraId="686CE34E" w14:textId="77777777" w:rsidR="00D37B44" w:rsidRDefault="00A4197E" w:rsidP="00D37B4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mbria" w:hAnsi="Cambria" w:cs="Cambria"/>
          <w:color w:val="0000FF"/>
        </w:rPr>
      </w:pPr>
      <w:hyperlink r:id="rId7" w:history="1">
        <w:r w:rsidR="00D37B44" w:rsidRPr="00CB2904">
          <w:rPr>
            <w:rStyle w:val="Hyperlink"/>
            <w:rFonts w:ascii="Cambria" w:hAnsi="Cambria" w:cs="Cambria"/>
          </w:rPr>
          <w:t>http://www.ppcc.edu/admissions</w:t>
        </w:r>
      </w:hyperlink>
    </w:p>
    <w:p w14:paraId="345921C5" w14:textId="77777777" w:rsidR="00D37B44" w:rsidRPr="00D37B44" w:rsidRDefault="00D37B44" w:rsidP="00D37B4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color w:val="0000FF"/>
        </w:rPr>
      </w:pPr>
    </w:p>
    <w:p w14:paraId="5A7154C3" w14:textId="77777777" w:rsidR="00661547" w:rsidRPr="000D3163" w:rsidRDefault="00D37B44" w:rsidP="000D3163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color w:val="0000FF"/>
        </w:rPr>
      </w:pPr>
      <w:r>
        <w:rPr>
          <w:b/>
        </w:rPr>
        <w:t xml:space="preserve">2.  </w:t>
      </w:r>
      <w:r w:rsidR="000C0106" w:rsidRPr="000C0106">
        <w:rPr>
          <w:b/>
        </w:rPr>
        <w:t>A</w:t>
      </w:r>
      <w:r w:rsidR="007F2E2D" w:rsidRPr="000C0106">
        <w:rPr>
          <w:b/>
        </w:rPr>
        <w:t>pply for the Colo</w:t>
      </w:r>
      <w:r w:rsidR="000D3163" w:rsidRPr="000C0106">
        <w:rPr>
          <w:b/>
        </w:rPr>
        <w:t>rado Opportunity Fund</w:t>
      </w:r>
      <w:r w:rsidR="000D3163">
        <w:t xml:space="preserve"> (COF), a tuition stipend from the State.  If students do not apply, parents will be charged for this stipend.</w:t>
      </w:r>
    </w:p>
    <w:p w14:paraId="48CDA0A5" w14:textId="77777777" w:rsidR="00661547" w:rsidRPr="000D3163" w:rsidRDefault="00A4197E" w:rsidP="000D31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ambria" w:hAnsi="Cambria" w:cs="Cambria"/>
          <w:color w:val="0000FF"/>
        </w:rPr>
      </w:pPr>
      <w:hyperlink r:id="rId8" w:history="1">
        <w:r w:rsidR="000D3163" w:rsidRPr="00CB2904">
          <w:rPr>
            <w:rStyle w:val="Hyperlink"/>
          </w:rPr>
          <w:t>http://www.ppcc.edu/academics/records/college-opportunity-fund/</w:t>
        </w:r>
      </w:hyperlink>
    </w:p>
    <w:p w14:paraId="1398B1AF" w14:textId="77777777" w:rsidR="000D3163" w:rsidRDefault="00D37B44">
      <w:r>
        <w:rPr>
          <w:b/>
        </w:rPr>
        <w:t xml:space="preserve">3.  </w:t>
      </w:r>
      <w:r w:rsidR="000D3163" w:rsidRPr="000C0106">
        <w:rPr>
          <w:b/>
        </w:rPr>
        <w:t>Take</w:t>
      </w:r>
      <w:r w:rsidR="000C0106" w:rsidRPr="000C0106">
        <w:rPr>
          <w:b/>
        </w:rPr>
        <w:t xml:space="preserve"> SCANTRON tests</w:t>
      </w:r>
      <w:r w:rsidR="000C0106">
        <w:t>.  P</w:t>
      </w:r>
      <w:r w:rsidR="000D3163">
        <w:t>lease email Mrs. Goad</w:t>
      </w:r>
      <w:r w:rsidR="000C0106">
        <w:t xml:space="preserve"> immediately</w:t>
      </w:r>
      <w:r w:rsidR="000D3163">
        <w:t xml:space="preserve"> at </w:t>
      </w:r>
      <w:hyperlink r:id="rId9" w:history="1">
        <w:r w:rsidR="000D3163" w:rsidRPr="00CB2904">
          <w:rPr>
            <w:rStyle w:val="Hyperlink"/>
          </w:rPr>
          <w:t>mgoad@d49.org</w:t>
        </w:r>
      </w:hyperlink>
      <w:r w:rsidR="000D3163">
        <w:t xml:space="preserve"> for more information</w:t>
      </w:r>
      <w:r w:rsidR="000C0106">
        <w:t>, if you have not yet taken these tests</w:t>
      </w:r>
      <w:r w:rsidR="000D3163">
        <w:t>.  Tests can be taken at home.</w:t>
      </w:r>
    </w:p>
    <w:p w14:paraId="63E554F3" w14:textId="77777777" w:rsidR="000C0106" w:rsidRDefault="000C0106"/>
    <w:p w14:paraId="6FF8C7F7" w14:textId="77777777" w:rsidR="000C0106" w:rsidRDefault="00D37B44">
      <w:r>
        <w:rPr>
          <w:b/>
        </w:rPr>
        <w:t xml:space="preserve">4.  </w:t>
      </w:r>
      <w:r w:rsidR="000C0106" w:rsidRPr="000C0106">
        <w:rPr>
          <w:b/>
        </w:rPr>
        <w:t xml:space="preserve">Take the </w:t>
      </w:r>
      <w:proofErr w:type="spellStart"/>
      <w:r w:rsidR="000C0106" w:rsidRPr="000C0106">
        <w:rPr>
          <w:b/>
        </w:rPr>
        <w:t>CoGat</w:t>
      </w:r>
      <w:proofErr w:type="spellEnd"/>
      <w:r w:rsidR="000C0106" w:rsidRPr="000C0106">
        <w:rPr>
          <w:b/>
        </w:rPr>
        <w:t xml:space="preserve"> test</w:t>
      </w:r>
      <w:r w:rsidR="000C0106">
        <w:t>, which is administered at FVA.</w:t>
      </w:r>
    </w:p>
    <w:p w14:paraId="361C38D4" w14:textId="77777777" w:rsidR="000C0106" w:rsidRDefault="000C0106"/>
    <w:p w14:paraId="73BCFEA5" w14:textId="77777777" w:rsidR="000C0106" w:rsidRDefault="000C0106">
      <w:proofErr w:type="gramStart"/>
      <w:r w:rsidRPr="00D37B44">
        <w:rPr>
          <w:b/>
        </w:rPr>
        <w:t xml:space="preserve">Take </w:t>
      </w:r>
      <w:proofErr w:type="spellStart"/>
      <w:r w:rsidRPr="00D37B44">
        <w:rPr>
          <w:b/>
        </w:rPr>
        <w:t>Accuplacer</w:t>
      </w:r>
      <w:proofErr w:type="spellEnd"/>
      <w:r>
        <w:t xml:space="preserve"> exam at FVA (testing dates posted) or at any PPCC Testing Center.</w:t>
      </w:r>
      <w:proofErr w:type="gramEnd"/>
      <w:r>
        <w:t xml:space="preserve">  </w:t>
      </w:r>
      <w:r w:rsidRPr="00A62D10">
        <w:rPr>
          <w:i/>
        </w:rPr>
        <w:t>Photo ID and S number are required.</w:t>
      </w:r>
      <w:r>
        <w:t xml:space="preserve">  For more information and sample test questions, go to:</w:t>
      </w:r>
    </w:p>
    <w:p w14:paraId="3481F3C8" w14:textId="77777777" w:rsidR="000C0106" w:rsidRDefault="000C0106"/>
    <w:p w14:paraId="78721299" w14:textId="77777777" w:rsidR="000C0106" w:rsidRDefault="00A4197E" w:rsidP="00905742">
      <w:pPr>
        <w:pStyle w:val="ListParagraph"/>
        <w:numPr>
          <w:ilvl w:val="0"/>
          <w:numId w:val="4"/>
        </w:numPr>
      </w:pPr>
      <w:hyperlink r:id="rId10" w:history="1">
        <w:r w:rsidR="00905742" w:rsidRPr="00CB2904">
          <w:rPr>
            <w:rStyle w:val="Hyperlink"/>
          </w:rPr>
          <w:t>http://accuplacer.collegeboard.org/students</w:t>
        </w:r>
      </w:hyperlink>
    </w:p>
    <w:p w14:paraId="4B407AB5" w14:textId="77777777" w:rsidR="000D3163" w:rsidRDefault="000D3163"/>
    <w:p w14:paraId="03B046CD" w14:textId="77777777" w:rsidR="0087340C" w:rsidRDefault="0087340C">
      <w:pPr>
        <w:rPr>
          <w:b/>
          <w:u w:val="single"/>
        </w:rPr>
      </w:pPr>
    </w:p>
    <w:p w14:paraId="1C98E02C" w14:textId="77777777" w:rsidR="0087340C" w:rsidRDefault="0087340C">
      <w:pPr>
        <w:rPr>
          <w:b/>
          <w:u w:val="single"/>
        </w:rPr>
      </w:pPr>
    </w:p>
    <w:p w14:paraId="2FDCA637" w14:textId="77777777" w:rsidR="00905742" w:rsidRDefault="000150BC">
      <w:pPr>
        <w:rPr>
          <w:b/>
          <w:u w:val="single"/>
        </w:rPr>
      </w:pPr>
      <w:r>
        <w:rPr>
          <w:b/>
          <w:u w:val="single"/>
        </w:rPr>
        <w:t>Concurrent Enrollment FAQ’s</w:t>
      </w:r>
    </w:p>
    <w:p w14:paraId="3EE16898" w14:textId="77777777" w:rsidR="00905742" w:rsidRDefault="00905742">
      <w:pPr>
        <w:rPr>
          <w:b/>
          <w:u w:val="single"/>
        </w:rPr>
      </w:pPr>
    </w:p>
    <w:p w14:paraId="6876562C" w14:textId="77777777" w:rsidR="00905742" w:rsidRDefault="00905742">
      <w:r w:rsidRPr="00905742">
        <w:rPr>
          <w:b/>
          <w:i/>
        </w:rPr>
        <w:t>How do I know if I am ready for a Concurrent Enrollment class?</w:t>
      </w:r>
      <w:r>
        <w:t xml:space="preserve">  </w:t>
      </w:r>
      <w:proofErr w:type="gramStart"/>
      <w:r>
        <w:t>Placement in college courses are</w:t>
      </w:r>
      <w:proofErr w:type="gramEnd"/>
      <w:r>
        <w:t xml:space="preserve"> based on </w:t>
      </w:r>
      <w:proofErr w:type="spellStart"/>
      <w:r>
        <w:t>Accuplacer</w:t>
      </w:r>
      <w:proofErr w:type="spellEnd"/>
      <w:r>
        <w:t xml:space="preserve"> or ACT/SAT test scores.</w:t>
      </w:r>
    </w:p>
    <w:p w14:paraId="1ED4D6B7" w14:textId="77777777" w:rsidR="00905742" w:rsidRDefault="00905742"/>
    <w:p w14:paraId="663DE034" w14:textId="77777777" w:rsidR="00905742" w:rsidRPr="000150BC" w:rsidRDefault="00905742">
      <w:pPr>
        <w:rPr>
          <w:b/>
          <w:i/>
        </w:rPr>
      </w:pPr>
      <w:r w:rsidRPr="000150BC">
        <w:rPr>
          <w:b/>
          <w:i/>
        </w:rPr>
        <w:t>Why should I take Concurrent Enrollment courses?</w:t>
      </w:r>
    </w:p>
    <w:p w14:paraId="6ECF0DCB" w14:textId="77777777" w:rsidR="00905742" w:rsidRDefault="00905742" w:rsidP="00DA70C9">
      <w:pPr>
        <w:pStyle w:val="ListParagraph"/>
        <w:numPr>
          <w:ilvl w:val="0"/>
          <w:numId w:val="6"/>
        </w:numPr>
      </w:pPr>
      <w:r>
        <w:t>Save money by having your school district pay for part of your college education</w:t>
      </w:r>
    </w:p>
    <w:p w14:paraId="18511BF6" w14:textId="77777777" w:rsidR="00905742" w:rsidRDefault="00905742" w:rsidP="00DA70C9">
      <w:pPr>
        <w:pStyle w:val="ListParagraph"/>
        <w:numPr>
          <w:ilvl w:val="0"/>
          <w:numId w:val="6"/>
        </w:numPr>
      </w:pPr>
      <w:r>
        <w:t>Get ahead in classes in your area of interest</w:t>
      </w:r>
    </w:p>
    <w:p w14:paraId="7AAA5F8A" w14:textId="77777777" w:rsidR="00905742" w:rsidRDefault="00905742" w:rsidP="00DA70C9">
      <w:pPr>
        <w:pStyle w:val="ListParagraph"/>
        <w:numPr>
          <w:ilvl w:val="0"/>
          <w:numId w:val="6"/>
        </w:numPr>
      </w:pPr>
      <w:r>
        <w:t>Learn new or advanced areas of study</w:t>
      </w:r>
    </w:p>
    <w:p w14:paraId="752033A8" w14:textId="77777777" w:rsidR="00905742" w:rsidRDefault="00905742" w:rsidP="00DA70C9">
      <w:pPr>
        <w:pStyle w:val="ListParagraph"/>
        <w:numPr>
          <w:ilvl w:val="0"/>
          <w:numId w:val="6"/>
        </w:numPr>
      </w:pPr>
      <w:r>
        <w:t>Guaranteed Transfer courses at PPCC will transfer to public Colorado 4-y</w:t>
      </w:r>
      <w:r w:rsidR="00DA70C9">
        <w:t>ea</w:t>
      </w:r>
      <w:r>
        <w:t>r universities</w:t>
      </w:r>
    </w:p>
    <w:p w14:paraId="6F6A9E0D" w14:textId="77777777" w:rsidR="00905742" w:rsidRDefault="00905742"/>
    <w:p w14:paraId="683E59D2" w14:textId="77777777" w:rsidR="00905742" w:rsidRPr="000150BC" w:rsidRDefault="00905742">
      <w:pPr>
        <w:rPr>
          <w:b/>
          <w:i/>
        </w:rPr>
      </w:pPr>
      <w:r w:rsidRPr="000150BC">
        <w:rPr>
          <w:b/>
          <w:i/>
        </w:rPr>
        <w:t>Where are Concurrent Enrollment (CE) courses held?</w:t>
      </w:r>
    </w:p>
    <w:p w14:paraId="3B08CC4B" w14:textId="77777777" w:rsidR="00905742" w:rsidRDefault="00905742">
      <w:r>
        <w:t>CE courses can be taken on any PPCC campus:</w:t>
      </w:r>
      <w:r w:rsidR="000150BC">
        <w:t xml:space="preserve">  Centennial (South), Rampart Range (North), or Downtown Studio Campus.  Online courses are also available for an additional fee.</w:t>
      </w:r>
    </w:p>
    <w:p w14:paraId="5B922E83" w14:textId="77777777" w:rsidR="000150BC" w:rsidRDefault="000150BC"/>
    <w:p w14:paraId="120F4C8E" w14:textId="77777777" w:rsidR="000150BC" w:rsidRPr="000150BC" w:rsidRDefault="000150BC">
      <w:pPr>
        <w:rPr>
          <w:b/>
          <w:i/>
        </w:rPr>
      </w:pPr>
      <w:r w:rsidRPr="000150BC">
        <w:rPr>
          <w:b/>
          <w:i/>
        </w:rPr>
        <w:t>Who is eligible for Concurrent Enrollment?</w:t>
      </w:r>
    </w:p>
    <w:p w14:paraId="6FF8ABD0" w14:textId="77777777" w:rsidR="000150BC" w:rsidRDefault="000150BC" w:rsidP="00D37B44">
      <w:pPr>
        <w:pStyle w:val="ListParagraph"/>
        <w:numPr>
          <w:ilvl w:val="0"/>
          <w:numId w:val="8"/>
        </w:numPr>
      </w:pPr>
      <w:r>
        <w:t>High school students, grades 9-12, are eligible if they qualify via testing and body of evidence.</w:t>
      </w:r>
    </w:p>
    <w:p w14:paraId="31E44EAA" w14:textId="77777777" w:rsidR="000150BC" w:rsidRDefault="000150BC" w:rsidP="00D37B44">
      <w:pPr>
        <w:pStyle w:val="ListParagraph"/>
        <w:numPr>
          <w:ilvl w:val="0"/>
          <w:numId w:val="8"/>
        </w:numPr>
      </w:pPr>
      <w:r>
        <w:t>Students must create an Individual Career &amp; Academic Plan (ICAP) with school counselor</w:t>
      </w:r>
    </w:p>
    <w:p w14:paraId="1EAA8C3A" w14:textId="77777777" w:rsidR="000150BC" w:rsidRDefault="000150BC" w:rsidP="00D37B44">
      <w:pPr>
        <w:pStyle w:val="ListParagraph"/>
        <w:numPr>
          <w:ilvl w:val="0"/>
          <w:numId w:val="8"/>
        </w:numPr>
      </w:pPr>
      <w:r>
        <w:t>Students must meet all college course prerequisites</w:t>
      </w:r>
    </w:p>
    <w:p w14:paraId="0FD256F4" w14:textId="77777777" w:rsidR="000150BC" w:rsidRDefault="000150BC" w:rsidP="00D37B44">
      <w:pPr>
        <w:pStyle w:val="ListParagraph"/>
        <w:numPr>
          <w:ilvl w:val="0"/>
          <w:numId w:val="8"/>
        </w:numPr>
      </w:pPr>
      <w:r>
        <w:lastRenderedPageBreak/>
        <w:t>Only seniors will be considered for remedial courses (CCR092, MAT050/055, etc.)</w:t>
      </w:r>
    </w:p>
    <w:p w14:paraId="135E85DE" w14:textId="77777777" w:rsidR="00DA70C9" w:rsidRDefault="00DA70C9"/>
    <w:p w14:paraId="2C42441B" w14:textId="77777777" w:rsidR="00DA70C9" w:rsidRPr="00BB7AA5" w:rsidRDefault="00D37B44">
      <w:pPr>
        <w:rPr>
          <w:b/>
          <w:i/>
        </w:rPr>
      </w:pPr>
      <w:r>
        <w:rPr>
          <w:b/>
          <w:i/>
        </w:rPr>
        <w:t>Who pays the tuition</w:t>
      </w:r>
      <w:r w:rsidR="00A502FB">
        <w:rPr>
          <w:b/>
          <w:i/>
        </w:rPr>
        <w:t xml:space="preserve"> and </w:t>
      </w:r>
      <w:r w:rsidR="00092610">
        <w:rPr>
          <w:b/>
          <w:i/>
        </w:rPr>
        <w:t xml:space="preserve">how are </w:t>
      </w:r>
      <w:r>
        <w:rPr>
          <w:b/>
          <w:i/>
        </w:rPr>
        <w:t>courses selected</w:t>
      </w:r>
      <w:r w:rsidR="0087340C" w:rsidRPr="00BB7AA5">
        <w:rPr>
          <w:b/>
          <w:i/>
        </w:rPr>
        <w:t>?</w:t>
      </w:r>
    </w:p>
    <w:p w14:paraId="053B8AF7" w14:textId="77777777" w:rsidR="00343D48" w:rsidRDefault="00BB7AA5" w:rsidP="00D37B44">
      <w:pPr>
        <w:pStyle w:val="ListParagraph"/>
        <w:numPr>
          <w:ilvl w:val="0"/>
          <w:numId w:val="7"/>
        </w:numPr>
      </w:pPr>
      <w:r>
        <w:t>D49 is committed to pay for course tuition</w:t>
      </w:r>
      <w:r w:rsidR="00A502FB">
        <w:t xml:space="preserve"> based</w:t>
      </w:r>
      <w:r w:rsidR="00343D48">
        <w:t xml:space="preserve"> on the Community College Board</w:t>
      </w:r>
      <w:r w:rsidR="00A502FB">
        <w:t xml:space="preserve"> resident tuition rate.   </w:t>
      </w:r>
    </w:p>
    <w:p w14:paraId="584EE053" w14:textId="77777777" w:rsidR="00343D48" w:rsidRDefault="00343D48" w:rsidP="00D37B44">
      <w:pPr>
        <w:pStyle w:val="ListParagraph"/>
        <w:numPr>
          <w:ilvl w:val="0"/>
          <w:numId w:val="7"/>
        </w:numPr>
      </w:pPr>
      <w:r>
        <w:t xml:space="preserve">Additional fees and tuition will be the responsibility of the </w:t>
      </w:r>
      <w:r w:rsidR="00D37B44">
        <w:t xml:space="preserve">parent &amp; </w:t>
      </w:r>
      <w:r>
        <w:t>student.</w:t>
      </w:r>
    </w:p>
    <w:p w14:paraId="6500ABA3" w14:textId="77777777" w:rsidR="00D37B44" w:rsidRDefault="00A502FB" w:rsidP="00D37B44">
      <w:pPr>
        <w:pStyle w:val="ListParagraph"/>
        <w:numPr>
          <w:ilvl w:val="0"/>
          <w:numId w:val="7"/>
        </w:numPr>
      </w:pPr>
      <w:r>
        <w:t>C</w:t>
      </w:r>
      <w:r w:rsidR="00D37B44">
        <w:t xml:space="preserve">ourse </w:t>
      </w:r>
      <w:r>
        <w:t>selection</w:t>
      </w:r>
      <w:r w:rsidR="00D37B44">
        <w:t>s</w:t>
      </w:r>
      <w:r>
        <w:t xml:space="preserve"> will be discussed</w:t>
      </w:r>
      <w:r w:rsidR="00BB7AA5">
        <w:t xml:space="preserve"> in college advising </w:t>
      </w:r>
      <w:r>
        <w:t>with</w:t>
      </w:r>
      <w:r w:rsidR="00D37B44">
        <w:t xml:space="preserve"> both student and parent;</w:t>
      </w:r>
      <w:r>
        <w:t xml:space="preserve"> college courses must align with the student’s Individual Career &amp; Academic Plan.</w:t>
      </w:r>
    </w:p>
    <w:p w14:paraId="65C58419" w14:textId="77777777" w:rsidR="00BB7AA5" w:rsidRDefault="00D37B44" w:rsidP="00D37B44">
      <w:pPr>
        <w:pStyle w:val="ListParagraph"/>
        <w:numPr>
          <w:ilvl w:val="0"/>
          <w:numId w:val="7"/>
        </w:numPr>
      </w:pPr>
      <w:proofErr w:type="gramStart"/>
      <w:r>
        <w:t>Tuition and courses are</w:t>
      </w:r>
      <w:r w:rsidR="00A502FB">
        <w:t xml:space="preserve"> authorized by</w:t>
      </w:r>
      <w:r w:rsidR="00BB7AA5">
        <w:t xml:space="preserve"> </w:t>
      </w:r>
      <w:r w:rsidR="00343D48">
        <w:t xml:space="preserve">the </w:t>
      </w:r>
      <w:r w:rsidR="00BB7AA5">
        <w:t>school counselor</w:t>
      </w:r>
      <w:r w:rsidR="00A502FB">
        <w:t xml:space="preserve"> and principal</w:t>
      </w:r>
      <w:proofErr w:type="gramEnd"/>
      <w:r w:rsidR="00A502FB">
        <w:t xml:space="preserve">.  </w:t>
      </w:r>
    </w:p>
    <w:p w14:paraId="6569A4E5" w14:textId="77777777" w:rsidR="00343D48" w:rsidRDefault="00343D48" w:rsidP="00D37B44">
      <w:pPr>
        <w:pStyle w:val="ListParagraph"/>
        <w:numPr>
          <w:ilvl w:val="0"/>
          <w:numId w:val="7"/>
        </w:numPr>
      </w:pPr>
      <w:r>
        <w:t>Parent</w:t>
      </w:r>
      <w:r w:rsidR="00D37B44">
        <w:t xml:space="preserve"> must repay the school/district if student does not successfully complete the course, including withdrawals, D’s, and F’s.</w:t>
      </w:r>
    </w:p>
    <w:p w14:paraId="20E7E206" w14:textId="77777777" w:rsidR="0087340C" w:rsidRDefault="0087340C"/>
    <w:p w14:paraId="1D3D9D19" w14:textId="326683BA" w:rsidR="00905742" w:rsidRDefault="00ED3B99">
      <w:pPr>
        <w:rPr>
          <w:b/>
          <w:u w:val="single"/>
        </w:rPr>
      </w:pPr>
      <w:r>
        <w:t xml:space="preserve">For more details, click on </w:t>
      </w:r>
      <w:r w:rsidRPr="00ED3B99">
        <w:rPr>
          <w:b/>
        </w:rPr>
        <w:t>D49 Concurrent Enrollment</w:t>
      </w:r>
      <w:r>
        <w:t xml:space="preserve"> </w:t>
      </w:r>
    </w:p>
    <w:p w14:paraId="5FC08572" w14:textId="77777777" w:rsidR="00905742" w:rsidRPr="00905742" w:rsidRDefault="00905742">
      <w:pPr>
        <w:rPr>
          <w:b/>
          <w:u w:val="single"/>
        </w:rPr>
      </w:pPr>
    </w:p>
    <w:sectPr w:rsidR="00905742" w:rsidRPr="00905742" w:rsidSect="007F2E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6C41"/>
    <w:multiLevelType w:val="hybridMultilevel"/>
    <w:tmpl w:val="88A6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5D0B"/>
    <w:multiLevelType w:val="hybridMultilevel"/>
    <w:tmpl w:val="21AC2496"/>
    <w:lvl w:ilvl="0" w:tplc="9DF43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4CE"/>
    <w:multiLevelType w:val="hybridMultilevel"/>
    <w:tmpl w:val="981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C7F9B"/>
    <w:multiLevelType w:val="hybridMultilevel"/>
    <w:tmpl w:val="CF126C56"/>
    <w:lvl w:ilvl="0" w:tplc="FBFE09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2D82"/>
    <w:multiLevelType w:val="hybridMultilevel"/>
    <w:tmpl w:val="C5AE2270"/>
    <w:lvl w:ilvl="0" w:tplc="EFE276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C1B3B"/>
    <w:multiLevelType w:val="hybridMultilevel"/>
    <w:tmpl w:val="C68A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D7544"/>
    <w:multiLevelType w:val="hybridMultilevel"/>
    <w:tmpl w:val="F7948A22"/>
    <w:lvl w:ilvl="0" w:tplc="EFE276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92328"/>
    <w:multiLevelType w:val="hybridMultilevel"/>
    <w:tmpl w:val="EEEEEA1C"/>
    <w:lvl w:ilvl="0" w:tplc="EFE27606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2D"/>
    <w:rsid w:val="000150BC"/>
    <w:rsid w:val="00092610"/>
    <w:rsid w:val="000C0106"/>
    <w:rsid w:val="000D3163"/>
    <w:rsid w:val="00343D48"/>
    <w:rsid w:val="005D32FD"/>
    <w:rsid w:val="00661547"/>
    <w:rsid w:val="007D21F5"/>
    <w:rsid w:val="007F2E2D"/>
    <w:rsid w:val="0087340C"/>
    <w:rsid w:val="00905742"/>
    <w:rsid w:val="00A4197E"/>
    <w:rsid w:val="00A502FB"/>
    <w:rsid w:val="00A62D10"/>
    <w:rsid w:val="00BB7AA5"/>
    <w:rsid w:val="00D37B44"/>
    <w:rsid w:val="00DA70C9"/>
    <w:rsid w:val="00E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81A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ppcc.edu/admissions" TargetMode="External"/><Relationship Id="rId8" Type="http://schemas.openxmlformats.org/officeDocument/2006/relationships/hyperlink" Target="http://www.ppcc.edu/academics/records/college-opportunity-fund/" TargetMode="External"/><Relationship Id="rId9" Type="http://schemas.openxmlformats.org/officeDocument/2006/relationships/hyperlink" Target="mailto:mgoad@d49.org" TargetMode="External"/><Relationship Id="rId10" Type="http://schemas.openxmlformats.org/officeDocument/2006/relationships/hyperlink" Target="http://accuplacer.collegeboard.org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61E5C-F146-D849-A394-DB4F7904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Macintosh Word</Application>
  <DocSecurity>4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Perez</dc:creator>
  <cp:keywords/>
  <dc:description/>
  <cp:lastModifiedBy>Dale Bonavita</cp:lastModifiedBy>
  <cp:revision>2</cp:revision>
  <dcterms:created xsi:type="dcterms:W3CDTF">2014-11-24T02:56:00Z</dcterms:created>
  <dcterms:modified xsi:type="dcterms:W3CDTF">2014-11-24T02:56:00Z</dcterms:modified>
</cp:coreProperties>
</file>