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Horizon Middle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17th, 2020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attendance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from DAAC Representative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Q&amp;A with Mr. Horras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Safety &amp; Security Update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Financial Emphasis Area List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Compensation for Staff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 Technology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Custodial Equipment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Business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